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7541" w14:textId="77777777" w:rsidR="00337F40" w:rsidRPr="00337F40" w:rsidRDefault="00337F40" w:rsidP="00337F40">
      <w:pPr>
        <w:shd w:val="clear" w:color="auto" w:fill="FFFFFF"/>
        <w:spacing w:after="90" w:line="312" w:lineRule="atLeast"/>
        <w:outlineLvl w:val="2"/>
        <w:rPr>
          <w:rFonts w:ascii="Helvetica Neue" w:eastAsia="Times New Roman" w:hAnsi="Helvetica Neue" w:cs="Times New Roman"/>
          <w:b/>
          <w:bCs/>
          <w:color w:val="333333"/>
          <w:sz w:val="37"/>
          <w:szCs w:val="37"/>
          <w:lang w:eastAsia="en-GB"/>
        </w:rPr>
      </w:pPr>
      <w:r w:rsidRPr="00337F40">
        <w:rPr>
          <w:rFonts w:ascii="Helvetica Neue" w:eastAsia="Times New Roman" w:hAnsi="Helvetica Neue" w:cs="Times New Roman"/>
          <w:b/>
          <w:bCs/>
          <w:color w:val="333333"/>
          <w:sz w:val="37"/>
          <w:szCs w:val="37"/>
          <w:lang w:eastAsia="en-GB"/>
        </w:rPr>
        <w:t>Objective: Protect Sea-Wraith's Informant</w:t>
      </w:r>
    </w:p>
    <w:p w14:paraId="09B327E4" w14:textId="77777777" w:rsidR="00337F40" w:rsidRPr="00337F40" w:rsidRDefault="00337F40" w:rsidP="00337F40">
      <w:pPr>
        <w:numPr>
          <w:ilvl w:val="0"/>
          <w:numId w:val="1"/>
        </w:numPr>
        <w:shd w:val="clear" w:color="auto" w:fill="FFFFFF"/>
        <w:spacing w:before="100" w:beforeAutospacing="1" w:after="100" w:afterAutospacing="1" w:line="360" w:lineRule="atLeast"/>
        <w:ind w:left="945"/>
        <w:rPr>
          <w:rFonts w:ascii="Helvetica Neue" w:eastAsia="Times New Roman" w:hAnsi="Helvetica Neue" w:cs="Times New Roman"/>
          <w:color w:val="333333"/>
          <w:lang w:eastAsia="en-GB"/>
        </w:rPr>
      </w:pPr>
      <w:r w:rsidRPr="00337F40">
        <w:rPr>
          <w:rFonts w:ascii="Helvetica Neue" w:eastAsia="Times New Roman" w:hAnsi="Helvetica Neue" w:cs="Times New Roman"/>
          <w:b/>
          <w:bCs/>
          <w:color w:val="333333"/>
          <w:lang w:eastAsia="en-GB"/>
        </w:rPr>
        <w:t>Ensure Sea-Wraith's informant survives the battle</w:t>
      </w:r>
    </w:p>
    <w:p w14:paraId="390E112C" w14:textId="77777777" w:rsidR="00337F40" w:rsidRPr="00337F40" w:rsidRDefault="00337F40" w:rsidP="00337F40">
      <w:pPr>
        <w:numPr>
          <w:ilvl w:val="0"/>
          <w:numId w:val="1"/>
        </w:numPr>
        <w:shd w:val="clear" w:color="auto" w:fill="FFFFFF"/>
        <w:spacing w:before="100" w:beforeAutospacing="1" w:after="100" w:afterAutospacing="1" w:line="360" w:lineRule="atLeast"/>
        <w:ind w:left="945"/>
        <w:rPr>
          <w:rFonts w:ascii="Helvetica Neue" w:eastAsia="Times New Roman" w:hAnsi="Helvetica Neue" w:cs="Times New Roman"/>
          <w:color w:val="333333"/>
          <w:lang w:eastAsia="en-GB"/>
        </w:rPr>
      </w:pPr>
      <w:r w:rsidRPr="00337F40">
        <w:rPr>
          <w:rFonts w:ascii="Helvetica Neue" w:eastAsia="Times New Roman" w:hAnsi="Helvetica Neue" w:cs="Times New Roman"/>
          <w:b/>
          <w:bCs/>
          <w:color w:val="333333"/>
          <w:lang w:eastAsia="en-GB"/>
        </w:rPr>
        <w:t>If the Empire ensure that Sea-Wraith's informant survives, he will arrange a chance for the Empire to assassinate Governor Rahab</w:t>
      </w:r>
    </w:p>
    <w:p w14:paraId="6BB5996D" w14:textId="77777777" w:rsidR="00337F40" w:rsidRPr="00337F40" w:rsidRDefault="00337F40" w:rsidP="00337F40">
      <w:pPr>
        <w:shd w:val="clear" w:color="auto" w:fill="FFFFFF"/>
        <w:spacing w:after="330" w:line="360" w:lineRule="atLeast"/>
        <w:rPr>
          <w:rFonts w:ascii="Helvetica Neue" w:eastAsia="Times New Roman" w:hAnsi="Helvetica Neue" w:cs="Times New Roman"/>
          <w:color w:val="333333"/>
          <w:lang w:eastAsia="en-GB"/>
        </w:rPr>
      </w:pPr>
      <w:r w:rsidRPr="00337F40">
        <w:rPr>
          <w:rFonts w:ascii="Helvetica Neue" w:eastAsia="Times New Roman" w:hAnsi="Helvetica Neue" w:cs="Times New Roman"/>
          <w:color w:val="333333"/>
          <w:lang w:eastAsia="en-GB"/>
        </w:rPr>
        <w:t xml:space="preserve">The civil service </w:t>
      </w:r>
      <w:proofErr w:type="gramStart"/>
      <w:r w:rsidRPr="00337F40">
        <w:rPr>
          <w:rFonts w:ascii="Helvetica Neue" w:eastAsia="Times New Roman" w:hAnsi="Helvetica Neue" w:cs="Times New Roman"/>
          <w:color w:val="333333"/>
          <w:lang w:eastAsia="en-GB"/>
        </w:rPr>
        <w:t>have</w:t>
      </w:r>
      <w:proofErr w:type="gramEnd"/>
      <w:r w:rsidRPr="00337F40">
        <w:rPr>
          <w:rFonts w:ascii="Helvetica Neue" w:eastAsia="Times New Roman" w:hAnsi="Helvetica Neue" w:cs="Times New Roman"/>
          <w:color w:val="333333"/>
          <w:lang w:eastAsia="en-GB"/>
        </w:rPr>
        <w:t xml:space="preserve"> carefully checked all of the information provided by the Grendel who calls themselves "Sea-Wraith" and have been able to confirm all the details... bar this one. There is no reason to think the Grendel is lying, and every reason to think they are telling the truth (the Grendel place great store by </w:t>
      </w:r>
      <w:hyperlink r:id="rId5" w:anchor="Fidelity" w:tooltip="Grendel religion" w:history="1">
        <w:r w:rsidRPr="00337F40">
          <w:rPr>
            <w:rFonts w:ascii="Helvetica Neue" w:eastAsia="Times New Roman" w:hAnsi="Helvetica Neue" w:cs="Times New Roman"/>
            <w:color w:val="0088CC"/>
            <w:u w:val="single"/>
            <w:lang w:eastAsia="en-GB"/>
          </w:rPr>
          <w:t>Fidelity</w:t>
        </w:r>
      </w:hyperlink>
      <w:r w:rsidRPr="00337F40">
        <w:rPr>
          <w:rFonts w:ascii="Helvetica Neue" w:eastAsia="Times New Roman" w:hAnsi="Helvetica Neue" w:cs="Times New Roman"/>
          <w:color w:val="333333"/>
          <w:lang w:eastAsia="en-GB"/>
        </w:rPr>
        <w:t>). But the sheer </w:t>
      </w:r>
      <w:hyperlink r:id="rId6" w:anchor="Audacity" w:tooltip="Grendel religion" w:history="1">
        <w:r w:rsidRPr="00337F40">
          <w:rPr>
            <w:rFonts w:ascii="Helvetica Neue" w:eastAsia="Times New Roman" w:hAnsi="Helvetica Neue" w:cs="Times New Roman"/>
            <w:color w:val="0088CC"/>
            <w:u w:val="single"/>
            <w:lang w:eastAsia="en-GB"/>
          </w:rPr>
          <w:t>Audacity</w:t>
        </w:r>
      </w:hyperlink>
      <w:r w:rsidRPr="00337F40">
        <w:rPr>
          <w:rFonts w:ascii="Helvetica Neue" w:eastAsia="Times New Roman" w:hAnsi="Helvetica Neue" w:cs="Times New Roman"/>
          <w:color w:val="333333"/>
          <w:lang w:eastAsia="en-GB"/>
        </w:rPr>
        <w:t> of the offer and the depths of the betrayal involved, mean that the prognosticators are advising the Military Council to treat this offer with caution.</w:t>
      </w:r>
    </w:p>
    <w:p w14:paraId="30CBDFA3" w14:textId="77777777" w:rsidR="00337F40" w:rsidRPr="00337F40" w:rsidRDefault="00337F40" w:rsidP="00337F40">
      <w:pPr>
        <w:shd w:val="clear" w:color="auto" w:fill="FFFFFF"/>
        <w:spacing w:after="330" w:line="360" w:lineRule="atLeast"/>
        <w:rPr>
          <w:rFonts w:ascii="Helvetica Neue" w:eastAsia="Times New Roman" w:hAnsi="Helvetica Neue" w:cs="Times New Roman"/>
          <w:color w:val="333333"/>
          <w:lang w:eastAsia="en-GB"/>
        </w:rPr>
      </w:pPr>
      <w:r w:rsidRPr="00337F40">
        <w:rPr>
          <w:rFonts w:ascii="Helvetica Neue" w:eastAsia="Times New Roman" w:hAnsi="Helvetica Neue" w:cs="Times New Roman"/>
          <w:color w:val="333333"/>
          <w:lang w:eastAsia="en-GB"/>
        </w:rPr>
        <w:t xml:space="preserve">Sea-Wraith claims to have an informant in </w:t>
      </w:r>
      <w:proofErr w:type="spellStart"/>
      <w:r w:rsidRPr="00337F40">
        <w:rPr>
          <w:rFonts w:ascii="Helvetica Neue" w:eastAsia="Times New Roman" w:hAnsi="Helvetica Neue" w:cs="Times New Roman"/>
          <w:color w:val="333333"/>
          <w:lang w:eastAsia="en-GB"/>
        </w:rPr>
        <w:t>Shivaarn's</w:t>
      </w:r>
      <w:proofErr w:type="spellEnd"/>
      <w:r w:rsidRPr="00337F40">
        <w:rPr>
          <w:rFonts w:ascii="Helvetica Neue" w:eastAsia="Times New Roman" w:hAnsi="Helvetica Neue" w:cs="Times New Roman"/>
          <w:color w:val="333333"/>
          <w:lang w:eastAsia="en-GB"/>
        </w:rPr>
        <w:t xml:space="preserve"> ranks. </w:t>
      </w:r>
      <w:r w:rsidRPr="00337F40">
        <w:rPr>
          <w:rFonts w:ascii="Helvetica Neue" w:eastAsia="Times New Roman" w:hAnsi="Helvetica Neue" w:cs="Times New Roman"/>
          <w:i/>
          <w:iCs/>
          <w:color w:val="333333"/>
          <w:lang w:eastAsia="en-GB"/>
        </w:rPr>
        <w:t xml:space="preserve">Sea Mage </w:t>
      </w:r>
      <w:proofErr w:type="spellStart"/>
      <w:r w:rsidRPr="00337F40">
        <w:rPr>
          <w:rFonts w:ascii="Helvetica Neue" w:eastAsia="Times New Roman" w:hAnsi="Helvetica Neue" w:cs="Times New Roman"/>
          <w:i/>
          <w:iCs/>
          <w:color w:val="333333"/>
          <w:lang w:eastAsia="en-GB"/>
        </w:rPr>
        <w:t>Tuairisc</w:t>
      </w:r>
      <w:proofErr w:type="spellEnd"/>
      <w:r w:rsidRPr="00337F40">
        <w:rPr>
          <w:rFonts w:ascii="Helvetica Neue" w:eastAsia="Times New Roman" w:hAnsi="Helvetica Neue" w:cs="Times New Roman"/>
          <w:color w:val="333333"/>
          <w:lang w:eastAsia="en-GB"/>
        </w:rPr>
        <w:t> is a powerful </w:t>
      </w:r>
      <w:hyperlink r:id="rId7" w:anchor="Realms" w:tooltip="The League magical traditions" w:history="1">
        <w:r w:rsidRPr="00337F40">
          <w:rPr>
            <w:rFonts w:ascii="Helvetica Neue" w:eastAsia="Times New Roman" w:hAnsi="Helvetica Neue" w:cs="Times New Roman"/>
            <w:color w:val="0088CC"/>
            <w:u w:val="single"/>
            <w:lang w:eastAsia="en-GB"/>
          </w:rPr>
          <w:t>Sea ritualist</w:t>
        </w:r>
      </w:hyperlink>
      <w:r w:rsidRPr="00337F40">
        <w:rPr>
          <w:rFonts w:ascii="Helvetica Neue" w:eastAsia="Times New Roman" w:hAnsi="Helvetica Neue" w:cs="Times New Roman"/>
          <w:color w:val="333333"/>
          <w:lang w:eastAsia="en-GB"/>
        </w:rPr>
        <w:t> operating in a unit of Storm Born. They remain loyal to the Salt Lords and are operating under-cover at great risk to themselves to pass information back to Sea-Wraith and the Council. The magician is carefully playing along with the cult's scheming and ritual preparations and his unit is unaware of his true loyalties. He can be easily recognised by his ritual regalia, a headpiece shaped from a shark's jaw bones.</w:t>
      </w:r>
    </w:p>
    <w:p w14:paraId="184F3F6B" w14:textId="77777777" w:rsidR="00337F40" w:rsidRPr="00337F40" w:rsidRDefault="00337F40" w:rsidP="00337F40">
      <w:pPr>
        <w:shd w:val="clear" w:color="auto" w:fill="FFFFFF"/>
        <w:spacing w:after="330" w:line="360" w:lineRule="atLeast"/>
        <w:rPr>
          <w:rFonts w:ascii="Helvetica Neue" w:eastAsia="Times New Roman" w:hAnsi="Helvetica Neue" w:cs="Times New Roman"/>
          <w:color w:val="333333"/>
          <w:lang w:eastAsia="en-GB"/>
        </w:rPr>
      </w:pPr>
      <w:r w:rsidRPr="00337F40">
        <w:rPr>
          <w:rFonts w:ascii="Helvetica Neue" w:eastAsia="Times New Roman" w:hAnsi="Helvetica Neue" w:cs="Times New Roman"/>
          <w:color w:val="333333"/>
          <w:lang w:eastAsia="en-GB"/>
        </w:rPr>
        <w:t xml:space="preserve">Sea-Wraith expresses the hope that the Empire will kill as many of the </w:t>
      </w:r>
      <w:proofErr w:type="spellStart"/>
      <w:r w:rsidRPr="00337F40">
        <w:rPr>
          <w:rFonts w:ascii="Helvetica Neue" w:eastAsia="Times New Roman" w:hAnsi="Helvetica Neue" w:cs="Times New Roman"/>
          <w:color w:val="333333"/>
          <w:lang w:eastAsia="en-GB"/>
        </w:rPr>
        <w:t>Siakha</w:t>
      </w:r>
      <w:proofErr w:type="spellEnd"/>
      <w:r w:rsidRPr="00337F40">
        <w:rPr>
          <w:rFonts w:ascii="Helvetica Neue" w:eastAsia="Times New Roman" w:hAnsi="Helvetica Neue" w:cs="Times New Roman"/>
          <w:color w:val="333333"/>
          <w:lang w:eastAsia="en-GB"/>
        </w:rPr>
        <w:t xml:space="preserve"> cultists as possible, but they are adamant that </w:t>
      </w:r>
      <w:proofErr w:type="spellStart"/>
      <w:r w:rsidRPr="00337F40">
        <w:rPr>
          <w:rFonts w:ascii="Helvetica Neue" w:eastAsia="Times New Roman" w:hAnsi="Helvetica Neue" w:cs="Times New Roman"/>
          <w:color w:val="333333"/>
          <w:lang w:eastAsia="en-GB"/>
        </w:rPr>
        <w:t>Tuairisc</w:t>
      </w:r>
      <w:proofErr w:type="spellEnd"/>
      <w:r w:rsidRPr="00337F40">
        <w:rPr>
          <w:rFonts w:ascii="Helvetica Neue" w:eastAsia="Times New Roman" w:hAnsi="Helvetica Neue" w:cs="Times New Roman"/>
          <w:color w:val="333333"/>
          <w:lang w:eastAsia="en-GB"/>
        </w:rPr>
        <w:t xml:space="preserve"> must survive the battle. If the Empire don't take the battle, then the spy should be fine, but if they do attack the cultists, then Sea-Wraith has asked the Military Council to do everything possible to ensure that the Sea Mage escapes unharmed and is not revealed to the enemy.</w:t>
      </w:r>
    </w:p>
    <w:p w14:paraId="33409F20" w14:textId="77777777" w:rsidR="00337F40" w:rsidRPr="00337F40" w:rsidRDefault="00337F40" w:rsidP="00337F40">
      <w:pPr>
        <w:shd w:val="clear" w:color="auto" w:fill="FFFFFF"/>
        <w:spacing w:after="330" w:line="360" w:lineRule="atLeast"/>
        <w:rPr>
          <w:rFonts w:ascii="Helvetica Neue" w:eastAsia="Times New Roman" w:hAnsi="Helvetica Neue" w:cs="Times New Roman"/>
          <w:color w:val="333333"/>
          <w:lang w:eastAsia="en-GB"/>
        </w:rPr>
      </w:pPr>
      <w:r w:rsidRPr="00337F40">
        <w:rPr>
          <w:rFonts w:ascii="Helvetica Neue" w:eastAsia="Times New Roman" w:hAnsi="Helvetica Neue" w:cs="Times New Roman"/>
          <w:color w:val="333333"/>
          <w:lang w:eastAsia="en-GB"/>
        </w:rPr>
        <w:t>In return, Sea-Wraith claims they will </w:t>
      </w:r>
      <w:r w:rsidRPr="00337F40">
        <w:rPr>
          <w:rFonts w:ascii="Helvetica Neue" w:eastAsia="Times New Roman" w:hAnsi="Helvetica Neue" w:cs="Times New Roman"/>
          <w:i/>
          <w:iCs/>
          <w:color w:val="333333"/>
          <w:lang w:eastAsia="en-GB"/>
        </w:rPr>
        <w:t>give the Empire Rahab</w:t>
      </w:r>
      <w:r w:rsidRPr="00337F40">
        <w:rPr>
          <w:rFonts w:ascii="Helvetica Neue" w:eastAsia="Times New Roman" w:hAnsi="Helvetica Neue" w:cs="Times New Roman"/>
          <w:color w:val="333333"/>
          <w:lang w:eastAsia="en-GB"/>
        </w:rPr>
        <w:t xml:space="preserve">. To be precise, they claim to be able to arrange a way for the Empire to attack and kill Rahab. The Grendel has provided no information on how this might be achieved, but presumably it would involve supplying the Empire with information on the governor's whereabouts. It is likely that if the Empire knows the location of </w:t>
      </w:r>
      <w:proofErr w:type="gramStart"/>
      <w:r w:rsidRPr="00337F40">
        <w:rPr>
          <w:rFonts w:ascii="Helvetica Neue" w:eastAsia="Times New Roman" w:hAnsi="Helvetica Neue" w:cs="Times New Roman"/>
          <w:color w:val="333333"/>
          <w:lang w:eastAsia="en-GB"/>
        </w:rPr>
        <w:t>Rahab</w:t>
      </w:r>
      <w:proofErr w:type="gramEnd"/>
      <w:r w:rsidRPr="00337F40">
        <w:rPr>
          <w:rFonts w:ascii="Helvetica Neue" w:eastAsia="Times New Roman" w:hAnsi="Helvetica Neue" w:cs="Times New Roman"/>
          <w:color w:val="333333"/>
          <w:lang w:eastAsia="en-GB"/>
        </w:rPr>
        <w:t xml:space="preserve"> then a conjunction of the Sentinel Gate might allow an opportunity to reach him.</w:t>
      </w:r>
    </w:p>
    <w:p w14:paraId="3D53686A" w14:textId="05156621" w:rsidR="005A4ADC" w:rsidRDefault="00337F40" w:rsidP="00337F40">
      <w:pPr>
        <w:shd w:val="clear" w:color="auto" w:fill="FFFFFF"/>
        <w:spacing w:after="330" w:line="360" w:lineRule="atLeast"/>
        <w:rPr>
          <w:rFonts w:ascii="Helvetica Neue" w:eastAsia="Times New Roman" w:hAnsi="Helvetica Neue" w:cs="Times New Roman"/>
          <w:color w:val="333333"/>
          <w:lang w:eastAsia="en-GB"/>
        </w:rPr>
      </w:pPr>
      <w:r w:rsidRPr="00337F40">
        <w:rPr>
          <w:rFonts w:ascii="Helvetica Neue" w:eastAsia="Times New Roman" w:hAnsi="Helvetica Neue" w:cs="Times New Roman"/>
          <w:color w:val="333333"/>
          <w:lang w:eastAsia="en-GB"/>
        </w:rPr>
        <w:t xml:space="preserve">Sea-Wraith is very explicit - </w:t>
      </w:r>
      <w:proofErr w:type="gramStart"/>
      <w:r w:rsidRPr="00337F40">
        <w:rPr>
          <w:rFonts w:ascii="Helvetica Neue" w:eastAsia="Times New Roman" w:hAnsi="Helvetica Neue" w:cs="Times New Roman"/>
          <w:color w:val="333333"/>
          <w:lang w:eastAsia="en-GB"/>
        </w:rPr>
        <w:t>the</w:t>
      </w:r>
      <w:proofErr w:type="gramEnd"/>
      <w:r w:rsidRPr="00337F40">
        <w:rPr>
          <w:rFonts w:ascii="Helvetica Neue" w:eastAsia="Times New Roman" w:hAnsi="Helvetica Neue" w:cs="Times New Roman"/>
          <w:color w:val="333333"/>
          <w:lang w:eastAsia="en-GB"/>
        </w:rPr>
        <w:t xml:space="preserve"> will only betray Rahab to the Empire if the Empire attempts to stop the </w:t>
      </w:r>
      <w:proofErr w:type="spellStart"/>
      <w:r w:rsidRPr="00337F40">
        <w:rPr>
          <w:rFonts w:ascii="Helvetica Neue" w:eastAsia="Times New Roman" w:hAnsi="Helvetica Neue" w:cs="Times New Roman"/>
          <w:color w:val="333333"/>
          <w:lang w:eastAsia="en-GB"/>
        </w:rPr>
        <w:t>Siakha</w:t>
      </w:r>
      <w:proofErr w:type="spellEnd"/>
      <w:r w:rsidRPr="00337F40">
        <w:rPr>
          <w:rFonts w:ascii="Helvetica Neue" w:eastAsia="Times New Roman" w:hAnsi="Helvetica Neue" w:cs="Times New Roman"/>
          <w:color w:val="333333"/>
          <w:lang w:eastAsia="en-GB"/>
        </w:rPr>
        <w:t xml:space="preserve"> cultists and only if </w:t>
      </w:r>
      <w:proofErr w:type="spellStart"/>
      <w:r w:rsidRPr="00337F40">
        <w:rPr>
          <w:rFonts w:ascii="Helvetica Neue" w:eastAsia="Times New Roman" w:hAnsi="Helvetica Neue" w:cs="Times New Roman"/>
          <w:color w:val="333333"/>
          <w:lang w:eastAsia="en-GB"/>
        </w:rPr>
        <w:t>Tuairisc</w:t>
      </w:r>
      <w:proofErr w:type="spellEnd"/>
      <w:r w:rsidRPr="00337F40">
        <w:rPr>
          <w:rFonts w:ascii="Helvetica Neue" w:eastAsia="Times New Roman" w:hAnsi="Helvetica Neue" w:cs="Times New Roman"/>
          <w:color w:val="333333"/>
          <w:lang w:eastAsia="en-GB"/>
        </w:rPr>
        <w:t xml:space="preserve"> survives with his cover intact.</w:t>
      </w:r>
    </w:p>
    <w:p w14:paraId="7303EF31" w14:textId="3BF651AC" w:rsidR="00337F40" w:rsidRDefault="00337F40" w:rsidP="00337F40">
      <w:pPr>
        <w:pStyle w:val="Heading1"/>
        <w:rPr>
          <w:rFonts w:eastAsia="Times New Roman"/>
          <w:lang w:eastAsia="en-GB"/>
        </w:rPr>
      </w:pPr>
      <w:r>
        <w:rPr>
          <w:rFonts w:eastAsia="Times New Roman"/>
          <w:lang w:eastAsia="en-GB"/>
        </w:rPr>
        <w:lastRenderedPageBreak/>
        <w:t>Brief</w:t>
      </w:r>
    </w:p>
    <w:p w14:paraId="5A5DFFD6" w14:textId="0EC960C9" w:rsidR="00337F40" w:rsidRDefault="00337F40" w:rsidP="00337F40">
      <w:pPr>
        <w:rPr>
          <w:lang w:eastAsia="en-GB"/>
        </w:rPr>
      </w:pPr>
      <w:r>
        <w:rPr>
          <w:lang w:eastAsia="en-GB"/>
        </w:rPr>
        <w:t>IC stuff</w:t>
      </w:r>
    </w:p>
    <w:p w14:paraId="04793A00" w14:textId="3064FF4C" w:rsidR="00337F40" w:rsidRDefault="00337F40" w:rsidP="00337F40">
      <w:pPr>
        <w:rPr>
          <w:lang w:eastAsia="en-GB"/>
        </w:rPr>
      </w:pPr>
      <w:r>
        <w:rPr>
          <w:lang w:eastAsia="en-GB"/>
        </w:rPr>
        <w:t xml:space="preserve">You are Sea Mage </w:t>
      </w:r>
      <w:proofErr w:type="spellStart"/>
      <w:r>
        <w:rPr>
          <w:lang w:eastAsia="en-GB"/>
        </w:rPr>
        <w:t>Tuiraisc</w:t>
      </w:r>
      <w:proofErr w:type="spellEnd"/>
      <w:r>
        <w:rPr>
          <w:lang w:eastAsia="en-GB"/>
        </w:rPr>
        <w:t>.</w:t>
      </w:r>
    </w:p>
    <w:p w14:paraId="57EEE279" w14:textId="77777777" w:rsidR="00337F40" w:rsidRDefault="00337F40" w:rsidP="00337F40">
      <w:pPr>
        <w:rPr>
          <w:lang w:eastAsia="en-GB"/>
        </w:rPr>
      </w:pPr>
    </w:p>
    <w:p w14:paraId="12F9ECAF" w14:textId="2198F845" w:rsidR="00337F40" w:rsidRDefault="00337F40" w:rsidP="00337F40">
      <w:pPr>
        <w:rPr>
          <w:lang w:eastAsia="en-GB"/>
        </w:rPr>
      </w:pPr>
      <w:r>
        <w:rPr>
          <w:lang w:eastAsia="en-GB"/>
        </w:rPr>
        <w:t xml:space="preserve">You are a spy and secret agent working for a Grendel you know only as “Sea-Wraith”. Your directives come to you by magical messengers or dead drops. Over the last month you have infiltrated the </w:t>
      </w:r>
      <w:proofErr w:type="spellStart"/>
      <w:r>
        <w:rPr>
          <w:lang w:eastAsia="en-GB"/>
        </w:rPr>
        <w:t>Siakha</w:t>
      </w:r>
      <w:proofErr w:type="spellEnd"/>
      <w:r>
        <w:rPr>
          <w:lang w:eastAsia="en-GB"/>
        </w:rPr>
        <w:t xml:space="preserve"> cultists for your handlers, passing them information on the cult’s activities and goings on.</w:t>
      </w:r>
    </w:p>
    <w:p w14:paraId="3E4CD895" w14:textId="77777777" w:rsidR="00337F40" w:rsidRDefault="00337F40" w:rsidP="00337F40">
      <w:pPr>
        <w:rPr>
          <w:lang w:eastAsia="en-GB"/>
        </w:rPr>
      </w:pPr>
    </w:p>
    <w:p w14:paraId="2875DC6E" w14:textId="707E995C" w:rsidR="00337F40" w:rsidRDefault="00337F40" w:rsidP="00337F40">
      <w:pPr>
        <w:rPr>
          <w:lang w:eastAsia="en-GB"/>
        </w:rPr>
      </w:pPr>
      <w:r>
        <w:rPr>
          <w:lang w:eastAsia="en-GB"/>
        </w:rPr>
        <w:t>It is hard to maintain your cover and you constantly expect to be revealed for what you are. You have had to assist the cult’s coven in their preparations for casting two powerful Spring enchantments, and you know you will need to actively partake to maintain your cover. If you were to thwart the rituals, it would be too obvious, and you would be revealed. That cannot happen.</w:t>
      </w:r>
    </w:p>
    <w:p w14:paraId="1F6DEF84" w14:textId="77777777" w:rsidR="00337F40" w:rsidRDefault="00337F40" w:rsidP="00337F40">
      <w:pPr>
        <w:rPr>
          <w:lang w:eastAsia="en-GB"/>
        </w:rPr>
      </w:pPr>
    </w:p>
    <w:p w14:paraId="073A95F3" w14:textId="3D5DE399" w:rsidR="00337F40" w:rsidRDefault="00337F40" w:rsidP="00337F40">
      <w:pPr>
        <w:rPr>
          <w:lang w:eastAsia="en-GB"/>
        </w:rPr>
      </w:pPr>
      <w:r>
        <w:rPr>
          <w:lang w:eastAsia="en-GB"/>
        </w:rPr>
        <w:t>OOC stuff</w:t>
      </w:r>
    </w:p>
    <w:p w14:paraId="6134EDEB" w14:textId="58E109C2" w:rsidR="00337F40" w:rsidRPr="00337F40" w:rsidRDefault="00337F40" w:rsidP="00337F40">
      <w:pPr>
        <w:rPr>
          <w:lang w:eastAsia="en-GB"/>
        </w:rPr>
      </w:pPr>
      <w:r>
        <w:rPr>
          <w:lang w:eastAsia="en-GB"/>
        </w:rPr>
        <w:t>You don’t expect the Empire to turn up. You will realise that your mission – being undercover - is far more important than trying to escape, or helping the Empire in what they are attempting to do. Keep your head down…</w:t>
      </w:r>
    </w:p>
    <w:sectPr w:rsidR="00337F40" w:rsidRPr="00337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D7B20"/>
    <w:multiLevelType w:val="multilevel"/>
    <w:tmpl w:val="BE22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74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40"/>
    <w:rsid w:val="00190C61"/>
    <w:rsid w:val="00337F40"/>
    <w:rsid w:val="004434E0"/>
    <w:rsid w:val="005A4ADC"/>
    <w:rsid w:val="007A4612"/>
    <w:rsid w:val="00A1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7B65E9"/>
  <w15:chartTrackingRefBased/>
  <w15:docId w15:val="{2890CC72-2E3A-5849-8380-8FBE4218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7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F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F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F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F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7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F40"/>
    <w:rPr>
      <w:rFonts w:eastAsiaTheme="majorEastAsia" w:cstheme="majorBidi"/>
      <w:color w:val="272727" w:themeColor="text1" w:themeTint="D8"/>
    </w:rPr>
  </w:style>
  <w:style w:type="paragraph" w:styleId="Title">
    <w:name w:val="Title"/>
    <w:basedOn w:val="Normal"/>
    <w:next w:val="Normal"/>
    <w:link w:val="TitleChar"/>
    <w:uiPriority w:val="10"/>
    <w:qFormat/>
    <w:rsid w:val="00337F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F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F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7F40"/>
    <w:rPr>
      <w:i/>
      <w:iCs/>
      <w:color w:val="404040" w:themeColor="text1" w:themeTint="BF"/>
    </w:rPr>
  </w:style>
  <w:style w:type="paragraph" w:styleId="ListParagraph">
    <w:name w:val="List Paragraph"/>
    <w:basedOn w:val="Normal"/>
    <w:uiPriority w:val="34"/>
    <w:qFormat/>
    <w:rsid w:val="00337F40"/>
    <w:pPr>
      <w:ind w:left="720"/>
      <w:contextualSpacing/>
    </w:pPr>
  </w:style>
  <w:style w:type="character" w:styleId="IntenseEmphasis">
    <w:name w:val="Intense Emphasis"/>
    <w:basedOn w:val="DefaultParagraphFont"/>
    <w:uiPriority w:val="21"/>
    <w:qFormat/>
    <w:rsid w:val="00337F40"/>
    <w:rPr>
      <w:i/>
      <w:iCs/>
      <w:color w:val="0F4761" w:themeColor="accent1" w:themeShade="BF"/>
    </w:rPr>
  </w:style>
  <w:style w:type="paragraph" w:styleId="IntenseQuote">
    <w:name w:val="Intense Quote"/>
    <w:basedOn w:val="Normal"/>
    <w:next w:val="Normal"/>
    <w:link w:val="IntenseQuoteChar"/>
    <w:uiPriority w:val="30"/>
    <w:qFormat/>
    <w:rsid w:val="00337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F40"/>
    <w:rPr>
      <w:i/>
      <w:iCs/>
      <w:color w:val="0F4761" w:themeColor="accent1" w:themeShade="BF"/>
    </w:rPr>
  </w:style>
  <w:style w:type="character" w:styleId="IntenseReference">
    <w:name w:val="Intense Reference"/>
    <w:basedOn w:val="DefaultParagraphFont"/>
    <w:uiPriority w:val="32"/>
    <w:qFormat/>
    <w:rsid w:val="00337F40"/>
    <w:rPr>
      <w:b/>
      <w:bCs/>
      <w:smallCaps/>
      <w:color w:val="0F4761" w:themeColor="accent1" w:themeShade="BF"/>
      <w:spacing w:val="5"/>
    </w:rPr>
  </w:style>
  <w:style w:type="character" w:customStyle="1" w:styleId="mw-headline">
    <w:name w:val="mw-headline"/>
    <w:basedOn w:val="DefaultParagraphFont"/>
    <w:rsid w:val="00337F40"/>
  </w:style>
  <w:style w:type="character" w:styleId="Hyperlink">
    <w:name w:val="Hyperlink"/>
    <w:basedOn w:val="DefaultParagraphFont"/>
    <w:uiPriority w:val="99"/>
    <w:semiHidden/>
    <w:unhideWhenUsed/>
    <w:rsid w:val="00337F40"/>
    <w:rPr>
      <w:color w:val="0000FF"/>
      <w:u w:val="single"/>
    </w:rPr>
  </w:style>
  <w:style w:type="paragraph" w:styleId="NormalWeb">
    <w:name w:val="Normal (Web)"/>
    <w:basedOn w:val="Normal"/>
    <w:uiPriority w:val="99"/>
    <w:semiHidden/>
    <w:unhideWhenUsed/>
    <w:rsid w:val="00337F4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founddecisions.co.uk/empire-wiki/The_League_magical_tra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founddecisions.co.uk/empire-wiki/Grendel_religion" TargetMode="External"/><Relationship Id="rId5" Type="http://schemas.openxmlformats.org/officeDocument/2006/relationships/hyperlink" Target="https://www.profounddecisions.co.uk/empire-wiki/Grendel_relig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Hancocks</dc:creator>
  <cp:keywords/>
  <dc:description/>
  <cp:lastModifiedBy>Tom Hancocks</cp:lastModifiedBy>
  <cp:revision>1</cp:revision>
  <cp:lastPrinted>2024-06-16T07:00:00Z</cp:lastPrinted>
  <dcterms:created xsi:type="dcterms:W3CDTF">2024-06-16T06:51:00Z</dcterms:created>
  <dcterms:modified xsi:type="dcterms:W3CDTF">2024-06-16T07:01:00Z</dcterms:modified>
</cp:coreProperties>
</file>